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934E4C" w14:textId="77777777" w:rsidR="00C15FBF" w:rsidRPr="00C15FBF" w:rsidRDefault="00C15FBF" w:rsidP="00C15FBF">
      <w:pPr>
        <w:shd w:val="clear" w:color="auto" w:fill="FFFFFF"/>
        <w:spacing w:before="168" w:after="0" w:line="336" w:lineRule="atLeast"/>
        <w:outlineLvl w:val="1"/>
        <w:rPr>
          <w:rFonts w:ascii="Arial" w:eastAsia="Times New Roman" w:hAnsi="Arial" w:cs="Arial"/>
          <w:color w:val="555555"/>
          <w:kern w:val="0"/>
          <w:sz w:val="51"/>
          <w:szCs w:val="51"/>
          <w14:ligatures w14:val="none"/>
        </w:rPr>
      </w:pPr>
      <w:r w:rsidRPr="00C15FBF">
        <w:rPr>
          <w:rFonts w:ascii="Arial" w:eastAsia="Times New Roman" w:hAnsi="Arial" w:cs="Arial"/>
          <w:color w:val="555555"/>
          <w:kern w:val="0"/>
          <w:sz w:val="51"/>
          <w:szCs w:val="51"/>
          <w14:ligatures w14:val="none"/>
        </w:rPr>
        <w:t>Associate IT Operations Engineer</w:t>
      </w:r>
    </w:p>
    <w:p w14:paraId="022F9A32" w14:textId="77777777" w:rsidR="00C15FBF" w:rsidRPr="00C15FBF" w:rsidRDefault="00C15FBF" w:rsidP="00C15FBF">
      <w:pPr>
        <w:shd w:val="clear" w:color="auto" w:fill="FFFFFF"/>
        <w:spacing w:after="0" w:line="360" w:lineRule="atLeast"/>
        <w:rPr>
          <w:rFonts w:ascii="Arial" w:eastAsia="Times New Roman" w:hAnsi="Arial" w:cs="Arial"/>
          <w:color w:val="757575"/>
          <w:kern w:val="0"/>
          <w:sz w:val="21"/>
          <w:szCs w:val="21"/>
          <w14:ligatures w14:val="none"/>
        </w:rPr>
      </w:pPr>
      <w:r w:rsidRPr="00C15FBF">
        <w:rPr>
          <w:rFonts w:ascii="Arial" w:eastAsia="Times New Roman" w:hAnsi="Arial" w:cs="Arial"/>
          <w:color w:val="757575"/>
          <w:kern w:val="0"/>
          <w:sz w:val="21"/>
          <w:szCs w:val="21"/>
          <w14:ligatures w14:val="none"/>
        </w:rPr>
        <w:t>IT/Infrastructure Carson, California</w:t>
      </w:r>
    </w:p>
    <w:p w14:paraId="773B28CF" w14:textId="77777777" w:rsidR="00C15FBF" w:rsidRPr="00C15FBF" w:rsidRDefault="00553753" w:rsidP="00C15FBF">
      <w:pPr>
        <w:spacing w:before="358" w:after="358" w:line="240" w:lineRule="auto"/>
        <w:rPr>
          <w:rFonts w:ascii="Arial" w:eastAsia="Times New Roman" w:hAnsi="Arial" w:cs="Arial"/>
          <w:kern w:val="0"/>
          <w:sz w:val="21"/>
          <w:szCs w:val="21"/>
          <w14:ligatures w14:val="none"/>
        </w:rPr>
      </w:pPr>
      <w:r>
        <w:rPr>
          <w:noProof/>
        </w:rPr>
      </w:r>
      <w:r>
        <w:pict w14:anchorId="4E35D078">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" filled="f">
            <o:lock v:ext="edit" rotation="t" aspectratio="t" verticies="t" text="t" shapetype="t"/>
            <w10:anchorlock/>
          </v:rect>
        </w:pict>
      </w:r>
    </w:p>
    <w:p w14:paraId="33997354" w14:textId="77777777" w:rsidR="00C15FBF" w:rsidRPr="00C15FBF" w:rsidRDefault="00C15FBF" w:rsidP="00C15FBF">
      <w:pPr>
        <w:shd w:val="clear" w:color="auto" w:fill="FFFFFF"/>
        <w:spacing w:after="0" w:line="240" w:lineRule="auto"/>
        <w:rPr>
          <w:rFonts w:ascii="Arial" w:eastAsia="Times New Roman" w:hAnsi="Arial" w:cs="Arial"/>
          <w:color w:val="555555"/>
          <w:kern w:val="0"/>
          <w:sz w:val="21"/>
          <w:szCs w:val="21"/>
          <w14:ligatures w14:val="none"/>
        </w:rPr>
      </w:pPr>
      <w:hyperlink r:id="rId4" w:history="1">
        <w:r w:rsidRPr="00C15FBF">
          <w:rPr>
            <w:rFonts w:ascii="Arial" w:eastAsia="Times New Roman" w:hAnsi="Arial" w:cs="Arial"/>
            <w:b/>
            <w:bCs/>
            <w:color w:val="FFFFFF"/>
            <w:kern w:val="0"/>
            <w:sz w:val="21"/>
            <w:szCs w:val="21"/>
            <w:bdr w:val="single" w:sz="6" w:space="5" w:color="265E97" w:frame="1"/>
            <w:shd w:val="clear" w:color="auto" w:fill="3078C0"/>
            <w14:ligatures w14:val="none"/>
          </w:rPr>
          <w:t>Apply</w:t>
        </w:r>
      </w:hyperlink>
    </w:p>
    <w:p w14:paraId="20EA3E1A" w14:textId="77777777" w:rsidR="00C15FBF" w:rsidRPr="00C15FBF" w:rsidRDefault="00C15FBF" w:rsidP="00C15FBF">
      <w:pPr>
        <w:shd w:val="clear" w:color="auto" w:fill="FFFFFF"/>
        <w:spacing w:before="210" w:after="0" w:line="420" w:lineRule="atLeast"/>
        <w:outlineLvl w:val="2"/>
        <w:rPr>
          <w:rFonts w:ascii="Arial" w:eastAsia="Times New Roman" w:hAnsi="Arial" w:cs="Arial"/>
          <w:color w:val="555555"/>
          <w:kern w:val="0"/>
          <w:sz w:val="36"/>
          <w:szCs w:val="36"/>
          <w14:ligatures w14:val="none"/>
        </w:rPr>
      </w:pPr>
      <w:r w:rsidRPr="00C15FBF">
        <w:rPr>
          <w:rFonts w:ascii="Arial" w:eastAsia="Times New Roman" w:hAnsi="Arial" w:cs="Arial"/>
          <w:color w:val="555555"/>
          <w:kern w:val="0"/>
          <w:sz w:val="36"/>
          <w:szCs w:val="36"/>
          <w14:ligatures w14:val="none"/>
        </w:rPr>
        <w:t>Description</w:t>
      </w:r>
    </w:p>
    <w:p w14:paraId="555D2417" w14:textId="77777777" w:rsidR="00C15FBF" w:rsidRPr="00C15FBF" w:rsidRDefault="00C15FBF" w:rsidP="00C15FBF">
      <w:pPr>
        <w:shd w:val="clear" w:color="auto" w:fill="FFFFFF"/>
        <w:spacing w:after="0" w:line="360" w:lineRule="atLeast"/>
        <w:jc w:val="center"/>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14:ligatures w14:val="none"/>
        </w:rPr>
        <w:t>iSoftStone, Inc. is seeking an Associate IT Operations Engineer to join our Team</w:t>
      </w:r>
    </w:p>
    <w:p w14:paraId="713E6C7B" w14:textId="77777777" w:rsidR="00C15FBF" w:rsidRPr="00C15FBF" w:rsidRDefault="00C15FBF" w:rsidP="00C15FBF">
      <w:pPr>
        <w:shd w:val="clear" w:color="auto" w:fill="FFFFFF"/>
        <w:spacing w:after="0" w:line="360" w:lineRule="atLeast"/>
        <w:jc w:val="center"/>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14:ligatures w14:val="none"/>
        </w:rPr>
        <w:t>in Carson, CA!</w:t>
      </w:r>
    </w:p>
    <w:p w14:paraId="02D49AA1"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14:ligatures w14:val="none"/>
        </w:rPr>
        <w:t> </w:t>
      </w:r>
    </w:p>
    <w:p w14:paraId="313CD434" w14:textId="77777777" w:rsidR="00C15FBF" w:rsidRPr="00C15FBF" w:rsidRDefault="00C15FBF" w:rsidP="00C15FBF">
      <w:pPr>
        <w:shd w:val="clear" w:color="auto" w:fill="FFFFFF"/>
        <w:spacing w:after="0" w:line="360" w:lineRule="atLeast"/>
        <w:jc w:val="center"/>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14:ligatures w14:val="none"/>
        </w:rPr>
        <w:t>*THIS IS A W2 CONTRACT, PART-TIME POSITION*</w:t>
      </w:r>
    </w:p>
    <w:p w14:paraId="05A58DD6" w14:textId="77777777" w:rsidR="00C15FBF" w:rsidRPr="00C15FBF" w:rsidRDefault="00C15FBF" w:rsidP="00C15FBF">
      <w:pPr>
        <w:shd w:val="clear" w:color="auto" w:fill="FFFFFF"/>
        <w:spacing w:after="0" w:line="360" w:lineRule="atLeast"/>
        <w:jc w:val="center"/>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shd w:val="clear" w:color="auto" w:fill="FFFFFF"/>
          <w14:ligatures w14:val="none"/>
        </w:rPr>
        <w:t>*PART-TIME SCHEDULE IS 16 HOURS ONSITE PER WEEK – MONDAY AND THURSDAY OR FRIDAY*</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b/>
          <w:bCs/>
          <w:color w:val="555555"/>
          <w:kern w:val="0"/>
          <w:sz w:val="22"/>
          <w:szCs w:val="22"/>
          <w14:ligatures w14:val="none"/>
        </w:rPr>
        <w:t> </w:t>
      </w:r>
    </w:p>
    <w:p w14:paraId="3B3F0509"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We are seeking an Operations Engineer to provide Tier 1 and Tier 2 IT support for office staff, game developers, and production teams. The successful candidate will maintain workplace systems and network infrastructure to ensure high availability, performance, and rapid incident resolution.</w:t>
      </w:r>
    </w:p>
    <w:p w14:paraId="7BB1103E"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14:ligatures w14:val="none"/>
        </w:rPr>
        <w:t> </w:t>
      </w:r>
    </w:p>
    <w:p w14:paraId="52C922E4"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shd w:val="clear" w:color="auto" w:fill="FFFFFF"/>
          <w14:ligatures w14:val="none"/>
        </w:rPr>
        <w:t>Responsibilities</w:t>
      </w:r>
      <w:r w:rsidRPr="00C15FBF">
        <w:rPr>
          <w:rFonts w:ascii="Century Gothic" w:eastAsia="Times New Roman" w:hAnsi="Century Gothic" w:cs="Arial"/>
          <w:color w:val="555555"/>
          <w:kern w:val="0"/>
          <w:sz w:val="22"/>
          <w:szCs w:val="22"/>
          <w:shd w:val="clear" w:color="auto" w:fill="FFFFFF"/>
          <w14:ligatures w14:val="none"/>
        </w:rPr>
        <w:t>:</w:t>
      </w:r>
    </w:p>
    <w:p w14:paraId="094C7526"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 Deliver Tier 1 and Tier 2 IT support (hardware, OS, software, peripherals).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Support game development workstations and performance-critical tools.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Troubleshoot network infrastructure (LAN/WAN, Wi-Fi, VPN, firewalls, switches).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Maintain on-prem servers, storage, virtualization, and build pipelines.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Monitor system health, resolve incidents, and escalate when required.</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Maintain documentation, asset inventory, and operational runbooks.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Improve IT workflows, automation, and service efficiency.</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Support CI/CD systems, version control, and DevOps tools (Git, Jenkins, Perforce).</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14:ligatures w14:val="none"/>
        </w:rPr>
        <w:t> </w:t>
      </w:r>
    </w:p>
    <w:p w14:paraId="5536F0FF"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shd w:val="clear" w:color="auto" w:fill="FFFFFF"/>
          <w14:ligatures w14:val="none"/>
        </w:rPr>
        <w:t>Qualifications: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Five+ years in IT operations, service desk, or infrastructure support.</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Experience supporting Windows and macOS in production environments.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Strong understanding of network fundamentals (TCP/IP, DNS, DHCP, VLANs).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Hands-on experience with on-prem servers or virtualization (VMware / Hyper-V.)</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lastRenderedPageBreak/>
        <w:t>• Familiarity with DevOps tools or build systems in game or software environments.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Experience troubleshooting PC hardware, GPUs, and peripherals.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Strong customer service mindset and problem-solving skills.</w:t>
      </w:r>
    </w:p>
    <w:p w14:paraId="37C83756"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 Clear communication with developers, artists, and production teams.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Ability to prioritize in fast-paced studio environments.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Proactive, detail-oriented, and service-driven.</w:t>
      </w:r>
    </w:p>
    <w:p w14:paraId="16FFA9C6"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14:ligatures w14:val="none"/>
        </w:rPr>
        <w:t> </w:t>
      </w:r>
    </w:p>
    <w:p w14:paraId="6920C800"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b/>
          <w:bCs/>
          <w:color w:val="555555"/>
          <w:kern w:val="0"/>
          <w:sz w:val="22"/>
          <w:szCs w:val="22"/>
          <w:shd w:val="clear" w:color="auto" w:fill="FFFFFF"/>
          <w14:ligatures w14:val="none"/>
        </w:rPr>
        <w:t>Preferred Qualifications:</w:t>
      </w:r>
    </w:p>
    <w:p w14:paraId="29A5953F" w14:textId="77777777" w:rsidR="00C15FBF" w:rsidRPr="00C15FBF" w:rsidRDefault="00C15FBF" w:rsidP="00C15FBF">
      <w:pPr>
        <w:shd w:val="clear" w:color="auto" w:fill="FFFFFF"/>
        <w:spacing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 Experience supporting game engines (Unity / Unreal.)</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Knowledge of Perforce, Git, Jenkins, build farms, render farms.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Experience with high-performance workstations or GPU pipelines.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Exposure to on-prem DevOps automation and build systems.</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Exposure to or experience with CI/CD tools and</w:t>
      </w:r>
      <w:r w:rsidRPr="00C15FBF">
        <w:rPr>
          <w:rFonts w:ascii="Arial" w:eastAsia="Times New Roman" w:hAnsi="Arial" w:cs="Arial"/>
          <w:color w:val="555555"/>
          <w:kern w:val="0"/>
          <w:sz w:val="21"/>
          <w:szCs w:val="21"/>
          <w14:ligatures w14:val="none"/>
        </w:rPr>
        <w:br/>
      </w:r>
      <w:r w:rsidRPr="00C15FBF">
        <w:rPr>
          <w:rFonts w:ascii="Century Gothic" w:eastAsia="Times New Roman" w:hAnsi="Century Gothic" w:cs="Arial"/>
          <w:color w:val="555555"/>
          <w:kern w:val="0"/>
          <w:sz w:val="22"/>
          <w:szCs w:val="22"/>
          <w:shd w:val="clear" w:color="auto" w:fill="FFFFFF"/>
          <w14:ligatures w14:val="none"/>
        </w:rPr>
        <w:t>• Exposure to or experience with on-prem DevOps environments and DevOps tools (Git, Jenkins, Perforce).</w:t>
      </w:r>
    </w:p>
    <w:p w14:paraId="505B6548"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14:ligatures w14:val="none"/>
        </w:rPr>
        <w:t>Pay Range:  $35 to $45/hour</w:t>
      </w:r>
    </w:p>
    <w:p w14:paraId="5D495B5D"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14:ligatures w14:val="none"/>
        </w:rPr>
        <w:t> </w:t>
      </w:r>
    </w:p>
    <w:p w14:paraId="6242E150"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iSoftStone is a global IT service and consulting company</w:t>
      </w:r>
      <w:r w:rsidRPr="00C15FBF">
        <w:rPr>
          <w:rFonts w:ascii="Arial" w:eastAsia="Times New Roman" w:hAnsi="Arial" w:cs="Arial"/>
          <w:color w:val="555555"/>
          <w:kern w:val="0"/>
          <w:sz w:val="22"/>
          <w:szCs w:val="22"/>
          <w:shd w:val="clear" w:color="auto" w:fill="FFFFFF"/>
          <w14:ligatures w14:val="none"/>
        </w:rPr>
        <w:t> </w:t>
      </w:r>
      <w:r w:rsidRPr="00C15FBF">
        <w:rPr>
          <w:rFonts w:ascii="Century Gothic" w:eastAsia="Times New Roman" w:hAnsi="Century Gothic" w:cs="Arial"/>
          <w:color w:val="555555"/>
          <w:kern w:val="0"/>
          <w:sz w:val="22"/>
          <w:szCs w:val="22"/>
          <w:shd w:val="clear" w:color="auto" w:fill="FFFFFF"/>
          <w14:ligatures w14:val="none"/>
        </w:rPr>
        <w:t>that creates value and drives success through technology solutions, service excellence, and digital innovation. We specialize in web and application development, software testing and support, data and content management, digital experience, accessibility, and data for machine learning and AI. With 20 delivery centers and more than 90,000 employees worldwide, iSoftStone is proud to serve some of the world’s most well-known businesses, including 90+ Fortune Global 500 companies.</w:t>
      </w:r>
    </w:p>
    <w:p w14:paraId="3ACAB4CC"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14:ligatures w14:val="none"/>
        </w:rPr>
        <w:t> </w:t>
      </w:r>
    </w:p>
    <w:p w14:paraId="0D86BDD2"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 xml:space="preserve">Visit us at </w:t>
      </w:r>
      <w:hyperlink r:id="rId5" w:history="1">
        <w:r w:rsidRPr="00C15FBF">
          <w:rPr>
            <w:rFonts w:ascii="Century Gothic" w:eastAsia="Times New Roman" w:hAnsi="Century Gothic" w:cs="Arial"/>
            <w:color w:val="000000"/>
            <w:kern w:val="0"/>
            <w:sz w:val="22"/>
            <w:szCs w:val="22"/>
            <w:u w:val="single"/>
            <w:shd w:val="clear" w:color="auto" w:fill="FFFFFF"/>
            <w14:ligatures w14:val="none"/>
          </w:rPr>
          <w:t>https://www.isoftstoneinc.com</w:t>
        </w:r>
      </w:hyperlink>
      <w:r w:rsidRPr="00C15FBF">
        <w:rPr>
          <w:rFonts w:ascii="Century Gothic" w:eastAsia="Times New Roman" w:hAnsi="Century Gothic" w:cs="Arial"/>
          <w:color w:val="555555"/>
          <w:kern w:val="0"/>
          <w:sz w:val="22"/>
          <w:szCs w:val="22"/>
          <w:shd w:val="clear" w:color="auto" w:fill="FFFFFF"/>
          <w14:ligatures w14:val="none"/>
        </w:rPr>
        <w:t>.</w:t>
      </w:r>
    </w:p>
    <w:p w14:paraId="052CCE40" w14:textId="77777777" w:rsidR="00C15FBF" w:rsidRPr="00C15FBF" w:rsidRDefault="00C15FBF" w:rsidP="00C15FBF">
      <w:pPr>
        <w:shd w:val="clear" w:color="auto" w:fill="FFFFFF"/>
        <w:spacing w:after="0"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14:ligatures w14:val="none"/>
        </w:rPr>
        <w:t> </w:t>
      </w:r>
    </w:p>
    <w:p w14:paraId="22F12021" w14:textId="77777777" w:rsidR="00C15FBF" w:rsidRPr="00C15FBF" w:rsidRDefault="00C15FBF" w:rsidP="00C15FBF">
      <w:pPr>
        <w:shd w:val="clear" w:color="auto" w:fill="FFFFFF"/>
        <w:spacing w:line="360" w:lineRule="atLeast"/>
        <w:rPr>
          <w:rFonts w:ascii="Arial" w:eastAsia="Times New Roman" w:hAnsi="Arial" w:cs="Arial"/>
          <w:color w:val="555555"/>
          <w:kern w:val="0"/>
          <w:sz w:val="21"/>
          <w:szCs w:val="21"/>
          <w14:ligatures w14:val="none"/>
        </w:rPr>
      </w:pPr>
      <w:r w:rsidRPr="00C15FBF">
        <w:rPr>
          <w:rFonts w:ascii="Century Gothic" w:eastAsia="Times New Roman" w:hAnsi="Century Gothic" w:cs="Arial"/>
          <w:color w:val="555555"/>
          <w:kern w:val="0"/>
          <w:sz w:val="22"/>
          <w:szCs w:val="22"/>
          <w:shd w:val="clear" w:color="auto" w:fill="FFFFFF"/>
          <w14:ligatures w14:val="none"/>
        </w:rPr>
        <w:t>iSoftStone is committed to the practice of equal opportunity for all its employees and applicants in employment, and does not discriminate on the basis of race or ethnicity, gender identity, sexual orientation, status as an honorably discharged veteran or disabled veteran or military status, political affiliation or belief, citizenship/status as a lawfully admitted immigrant authorized to work in the United States, or presence of any physical, sensory, or mental disability. In addition, reasonable accommodation will be made for known physical or mental limitations for all otherwise qualified persons with disabilities.</w:t>
      </w:r>
    </w:p>
    <w:p w14:paraId="4E27911A" w14:textId="77777777" w:rsidR="003C00FA" w:rsidRDefault="003C00FA"/>
    <w:sectPr w:rsidR="003C00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FBF"/>
    <w:rsid w:val="000A5094"/>
    <w:rsid w:val="00184ACE"/>
    <w:rsid w:val="001B5BDC"/>
    <w:rsid w:val="003C00FA"/>
    <w:rsid w:val="00453781"/>
    <w:rsid w:val="00553753"/>
    <w:rsid w:val="005F3F9E"/>
    <w:rsid w:val="00671823"/>
    <w:rsid w:val="008C6508"/>
    <w:rsid w:val="008F5121"/>
    <w:rsid w:val="00C1577F"/>
    <w:rsid w:val="00C15FBF"/>
    <w:rsid w:val="00D6422D"/>
    <w:rsid w:val="00D723EC"/>
    <w:rsid w:val="00E1258C"/>
    <w:rsid w:val="00EB2F28"/>
    <w:rsid w:val="00F57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7F2733"/>
  <w15:chartTrackingRefBased/>
  <w15:docId w15:val="{5CA8EB09-50A8-1848-90E6-949E861B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5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15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15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F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F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F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F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15F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15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FBF"/>
    <w:rPr>
      <w:rFonts w:eastAsiaTheme="majorEastAsia" w:cstheme="majorBidi"/>
      <w:color w:val="272727" w:themeColor="text1" w:themeTint="D8"/>
    </w:rPr>
  </w:style>
  <w:style w:type="paragraph" w:styleId="Title">
    <w:name w:val="Title"/>
    <w:basedOn w:val="Normal"/>
    <w:next w:val="Normal"/>
    <w:link w:val="TitleChar"/>
    <w:uiPriority w:val="10"/>
    <w:qFormat/>
    <w:rsid w:val="00C15F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F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FBF"/>
    <w:pPr>
      <w:spacing w:before="160"/>
      <w:jc w:val="center"/>
    </w:pPr>
    <w:rPr>
      <w:i/>
      <w:iCs/>
      <w:color w:val="404040" w:themeColor="text1" w:themeTint="BF"/>
    </w:rPr>
  </w:style>
  <w:style w:type="character" w:customStyle="1" w:styleId="QuoteChar">
    <w:name w:val="Quote Char"/>
    <w:basedOn w:val="DefaultParagraphFont"/>
    <w:link w:val="Quote"/>
    <w:uiPriority w:val="29"/>
    <w:rsid w:val="00C15FBF"/>
    <w:rPr>
      <w:i/>
      <w:iCs/>
      <w:color w:val="404040" w:themeColor="text1" w:themeTint="BF"/>
    </w:rPr>
  </w:style>
  <w:style w:type="paragraph" w:styleId="ListParagraph">
    <w:name w:val="List Paragraph"/>
    <w:basedOn w:val="Normal"/>
    <w:uiPriority w:val="34"/>
    <w:qFormat/>
    <w:rsid w:val="00C15FBF"/>
    <w:pPr>
      <w:ind w:left="720"/>
      <w:contextualSpacing/>
    </w:pPr>
  </w:style>
  <w:style w:type="character" w:styleId="IntenseEmphasis">
    <w:name w:val="Intense Emphasis"/>
    <w:basedOn w:val="DefaultParagraphFont"/>
    <w:uiPriority w:val="21"/>
    <w:qFormat/>
    <w:rsid w:val="00C15FBF"/>
    <w:rPr>
      <w:i/>
      <w:iCs/>
      <w:color w:val="0F4761" w:themeColor="accent1" w:themeShade="BF"/>
    </w:rPr>
  </w:style>
  <w:style w:type="paragraph" w:styleId="IntenseQuote">
    <w:name w:val="Intense Quote"/>
    <w:basedOn w:val="Normal"/>
    <w:next w:val="Normal"/>
    <w:link w:val="IntenseQuoteChar"/>
    <w:uiPriority w:val="30"/>
    <w:qFormat/>
    <w:rsid w:val="00C15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FBF"/>
    <w:rPr>
      <w:i/>
      <w:iCs/>
      <w:color w:val="0F4761" w:themeColor="accent1" w:themeShade="BF"/>
    </w:rPr>
  </w:style>
  <w:style w:type="character" w:styleId="IntenseReference">
    <w:name w:val="Intense Reference"/>
    <w:basedOn w:val="DefaultParagraphFont"/>
    <w:uiPriority w:val="32"/>
    <w:qFormat/>
    <w:rsid w:val="00C15FBF"/>
    <w:rPr>
      <w:b/>
      <w:bCs/>
      <w:smallCaps/>
      <w:color w:val="0F4761" w:themeColor="accent1" w:themeShade="BF"/>
      <w:spacing w:val="5"/>
    </w:rPr>
  </w:style>
  <w:style w:type="paragraph" w:customStyle="1" w:styleId="jv-job-detail-meta">
    <w:name w:val="jv-job-detail-meta"/>
    <w:basedOn w:val="Normal"/>
    <w:rsid w:val="00C15FB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15FBF"/>
    <w:rPr>
      <w:color w:val="0000FF"/>
      <w:u w:val="single"/>
    </w:rPr>
  </w:style>
  <w:style w:type="paragraph" w:styleId="NormalWeb">
    <w:name w:val="Normal (Web)"/>
    <w:basedOn w:val="Normal"/>
    <w:uiPriority w:val="99"/>
    <w:semiHidden/>
    <w:unhideWhenUsed/>
    <w:rsid w:val="00C15FB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isoftstoneinc.com/" TargetMode="External"/><Relationship Id="rId4" Type="http://schemas.openxmlformats.org/officeDocument/2006/relationships/hyperlink" Target="https://jobs.jobvite.com/isoftstone/job/obP6zfwp/app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494</Words>
  <Characters>3244</Characters>
  <Application>Microsoft Office Word</Application>
  <DocSecurity>0</DocSecurity>
  <Lines>72</Lines>
  <Paragraphs>22</Paragraphs>
  <ScaleCrop>false</ScaleCrop>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Van Leuven</dc:creator>
  <cp:keywords/>
  <dc:description/>
  <cp:lastModifiedBy>James Van Leuven</cp:lastModifiedBy>
  <cp:revision>1</cp:revision>
  <dcterms:created xsi:type="dcterms:W3CDTF">2026-10-08T23:22:00Z</dcterms:created>
  <dcterms:modified xsi:type="dcterms:W3CDTF">2026-10-08T23:23:00Z</dcterms:modified>
</cp:coreProperties>
</file>